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4B" w:rsidRPr="00AD4FB9" w:rsidRDefault="009F5B4B" w:rsidP="00191102">
      <w:pPr>
        <w:jc w:val="center"/>
        <w:rPr>
          <w:rFonts w:ascii="黑体" w:eastAsia="黑体" w:hAnsi="黑体"/>
          <w:sz w:val="32"/>
          <w:szCs w:val="32"/>
        </w:rPr>
      </w:pPr>
      <w:r w:rsidRPr="00AD4FB9"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10807700</wp:posOffset>
            </wp:positionV>
            <wp:extent cx="279400" cy="317500"/>
            <wp:effectExtent l="0" t="0" r="635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FB9">
        <w:rPr>
          <w:rFonts w:ascii="黑体" w:eastAsia="黑体" w:hAnsi="黑体" w:hint="eastAsia"/>
          <w:sz w:val="32"/>
          <w:szCs w:val="32"/>
        </w:rPr>
        <w:t>第七课  个人收入分配</w:t>
      </w:r>
    </w:p>
    <w:p w:rsidR="00AD4FB9" w:rsidRPr="00AD4FB9" w:rsidRDefault="00AD4FB9" w:rsidP="00191102">
      <w:pPr>
        <w:jc w:val="center"/>
        <w:rPr>
          <w:rFonts w:ascii="黑体" w:eastAsia="黑体" w:hAnsi="黑体"/>
          <w:sz w:val="30"/>
          <w:szCs w:val="30"/>
        </w:rPr>
      </w:pPr>
      <w:r w:rsidRPr="00AD4FB9">
        <w:rPr>
          <w:rFonts w:ascii="黑体" w:eastAsia="黑体" w:hAnsi="黑体" w:hint="eastAsia"/>
          <w:sz w:val="30"/>
          <w:szCs w:val="30"/>
        </w:rPr>
        <w:t>第一课时  按劳分配为主体  多种分配方式并存</w:t>
      </w:r>
    </w:p>
    <w:p w:rsidR="009F5B4B" w:rsidRDefault="00191102" w:rsidP="00191102">
      <w:pPr>
        <w:rPr>
          <w:rFonts w:ascii="黑体" w:eastAsia="黑体" w:hAnsi="黑体"/>
          <w:b/>
          <w:sz w:val="24"/>
        </w:rPr>
      </w:pPr>
      <w:r w:rsidRPr="00191102">
        <w:rPr>
          <w:rFonts w:ascii="黑体" w:eastAsia="黑体" w:hAnsi="黑体" w:hint="eastAsia"/>
          <w:sz w:val="24"/>
        </w:rPr>
        <w:t>一、</w:t>
      </w:r>
      <w:r w:rsidRPr="00191102">
        <w:rPr>
          <w:rFonts w:ascii="黑体" w:eastAsia="黑体" w:hAnsi="黑体"/>
          <w:sz w:val="24"/>
        </w:rPr>
        <w:t>自主学习</w:t>
      </w:r>
      <w:r w:rsidRPr="00191102">
        <w:rPr>
          <w:rFonts w:ascii="黑体" w:eastAsia="黑体" w:hAnsi="黑体" w:hint="eastAsia"/>
          <w:szCs w:val="21"/>
        </w:rPr>
        <w:t>（通读课本</w:t>
      </w:r>
      <w:r w:rsidRPr="00191102">
        <w:rPr>
          <w:rFonts w:ascii="黑体" w:eastAsia="黑体" w:hAnsi="黑体"/>
          <w:szCs w:val="21"/>
        </w:rPr>
        <w:t>，完成填空</w:t>
      </w:r>
      <w:r w:rsidRPr="00191102">
        <w:rPr>
          <w:rFonts w:ascii="黑体" w:eastAsia="黑体" w:hAnsi="黑体" w:hint="eastAsia"/>
          <w:szCs w:val="21"/>
        </w:rPr>
        <w:t>）</w:t>
      </w:r>
    </w:p>
    <w:p w:rsidR="009F5B4B" w:rsidRPr="00191102" w:rsidRDefault="009F5B4B" w:rsidP="00191102">
      <w:pPr>
        <w:rPr>
          <w:rFonts w:ascii="黑体" w:eastAsia="黑体" w:hAnsi="黑体"/>
        </w:rPr>
      </w:pPr>
      <w:r w:rsidRPr="00191102">
        <w:rPr>
          <w:rFonts w:ascii="黑体" w:eastAsia="黑体" w:hAnsi="黑体" w:hint="eastAsia"/>
          <w:bCs/>
          <w:szCs w:val="20"/>
        </w:rPr>
        <w:t>1</w:t>
      </w:r>
      <w:r w:rsidR="00191102" w:rsidRPr="00191102">
        <w:rPr>
          <w:rFonts w:ascii="黑体" w:eastAsia="黑体" w:hAnsi="黑体" w:hint="eastAsia"/>
          <w:bCs/>
          <w:szCs w:val="20"/>
        </w:rPr>
        <w:t>.</w:t>
      </w:r>
      <w:r w:rsidRPr="00191102">
        <w:rPr>
          <w:rFonts w:ascii="黑体" w:eastAsia="黑体" w:hAnsi="黑体" w:hint="eastAsia"/>
        </w:rPr>
        <w:t>生产决定</w:t>
      </w:r>
      <w:r w:rsidRPr="00191102">
        <w:rPr>
          <w:rFonts w:ascii="黑体" w:eastAsia="黑体" w:hAnsi="黑体" w:hint="eastAsia"/>
          <w:bCs/>
          <w:u w:val="single"/>
        </w:rPr>
        <w:t xml:space="preserve">     </w:t>
      </w:r>
      <w:r w:rsidRPr="00191102">
        <w:rPr>
          <w:rFonts w:ascii="黑体" w:eastAsia="黑体" w:hAnsi="黑体" w:hint="eastAsia"/>
        </w:rPr>
        <w:t>，生产资料所有制决定</w:t>
      </w:r>
      <w:r w:rsidRPr="00191102">
        <w:rPr>
          <w:rFonts w:ascii="黑体" w:eastAsia="黑体" w:hAnsi="黑体" w:hint="eastAsia"/>
          <w:bCs/>
          <w:u w:val="single"/>
        </w:rPr>
        <w:t xml:space="preserve">            </w:t>
      </w:r>
      <w:r w:rsidRPr="00191102">
        <w:rPr>
          <w:rFonts w:ascii="黑体" w:eastAsia="黑体" w:hAnsi="黑体" w:hint="eastAsia"/>
        </w:rPr>
        <w:t>。在社会主义初级阶段，实行公有制为主体、多种所有制经济共同发展的基本经济制度，相应地就必然实行</w:t>
      </w:r>
      <w:r w:rsidRPr="00191102">
        <w:rPr>
          <w:rFonts w:ascii="黑体" w:eastAsia="黑体" w:hAnsi="黑体" w:hint="eastAsia"/>
          <w:u w:val="single"/>
        </w:rPr>
        <w:t xml:space="preserve">                              </w:t>
      </w:r>
      <w:r w:rsidRPr="00191102">
        <w:rPr>
          <w:rFonts w:ascii="黑体" w:eastAsia="黑体" w:hAnsi="黑体" w:hint="eastAsia"/>
        </w:rPr>
        <w:t>的分配制度。</w:t>
      </w:r>
    </w:p>
    <w:p w:rsidR="009F5B4B" w:rsidRPr="00191102" w:rsidRDefault="009F5B4B" w:rsidP="00191102">
      <w:pPr>
        <w:rPr>
          <w:rFonts w:ascii="黑体" w:eastAsia="黑体" w:hAnsi="黑体"/>
        </w:rPr>
      </w:pPr>
      <w:r w:rsidRPr="00191102">
        <w:rPr>
          <w:rFonts w:ascii="黑体" w:eastAsia="黑体" w:hAnsi="黑体" w:hint="eastAsia"/>
          <w:bCs/>
          <w:szCs w:val="20"/>
        </w:rPr>
        <w:t>2</w:t>
      </w:r>
      <w:r w:rsidR="00191102" w:rsidRPr="00191102">
        <w:rPr>
          <w:rFonts w:ascii="黑体" w:eastAsia="黑体" w:hAnsi="黑体" w:hint="eastAsia"/>
          <w:bCs/>
          <w:szCs w:val="20"/>
        </w:rPr>
        <w:t>.</w:t>
      </w:r>
      <w:r w:rsidRPr="00191102">
        <w:rPr>
          <w:rFonts w:ascii="黑体" w:eastAsia="黑体" w:hAnsi="黑体" w:hint="eastAsia"/>
          <w:bCs/>
        </w:rPr>
        <w:t>按劳分配的基本内容：</w:t>
      </w:r>
      <w:r w:rsidRPr="00191102">
        <w:rPr>
          <w:rFonts w:ascii="黑体" w:eastAsia="黑体" w:hAnsi="黑体" w:hint="eastAsia"/>
        </w:rPr>
        <w:t>按劳分配是社会主义</w:t>
      </w:r>
      <w:r w:rsidRPr="00191102">
        <w:rPr>
          <w:rFonts w:ascii="黑体" w:eastAsia="黑体" w:hAnsi="黑体" w:hint="eastAsia"/>
          <w:bCs/>
          <w:u w:val="single"/>
        </w:rPr>
        <w:t xml:space="preserve">       </w:t>
      </w:r>
      <w:r w:rsidRPr="00191102">
        <w:rPr>
          <w:rFonts w:ascii="黑体" w:eastAsia="黑体" w:hAnsi="黑体" w:hint="eastAsia"/>
        </w:rPr>
        <w:t>经济中个人消费品分配的基本原则。在</w:t>
      </w:r>
      <w:r w:rsidRPr="00191102">
        <w:rPr>
          <w:rFonts w:ascii="黑体" w:eastAsia="黑体" w:hAnsi="黑体" w:hint="eastAsia"/>
          <w:noProof/>
        </w:rPr>
        <w:drawing>
          <wp:inline distT="0" distB="0" distL="0" distR="0">
            <wp:extent cx="19050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102">
        <w:rPr>
          <w:rFonts w:ascii="黑体" w:eastAsia="黑体" w:hAnsi="黑体" w:hint="eastAsia"/>
        </w:rPr>
        <w:t>公有制经济中，在对社会总产品作了各项必要的扣除之后，以劳动者向社会提供的</w:t>
      </w:r>
      <w:r w:rsidRPr="00191102">
        <w:rPr>
          <w:rFonts w:ascii="黑体" w:eastAsia="黑体" w:hAnsi="黑体" w:hint="eastAsia"/>
          <w:bCs/>
          <w:u w:val="single"/>
        </w:rPr>
        <w:t xml:space="preserve">            </w:t>
      </w:r>
      <w:r w:rsidRPr="00191102">
        <w:rPr>
          <w:rFonts w:ascii="黑体" w:eastAsia="黑体" w:hAnsi="黑体" w:hint="eastAsia"/>
        </w:rPr>
        <w:t>（包括劳动数量和质量）为尺度分配</w:t>
      </w:r>
      <w:r w:rsidRPr="00191102">
        <w:rPr>
          <w:rFonts w:ascii="黑体" w:eastAsia="黑体" w:hAnsi="黑体" w:hint="eastAsia"/>
          <w:bCs/>
          <w:u w:val="single"/>
        </w:rPr>
        <w:t xml:space="preserve">              </w:t>
      </w:r>
      <w:r w:rsidRPr="00191102">
        <w:rPr>
          <w:rFonts w:ascii="黑体" w:eastAsia="黑体" w:hAnsi="黑体" w:hint="eastAsia"/>
        </w:rPr>
        <w:t>，多</w:t>
      </w:r>
      <w:r w:rsidRPr="00191102">
        <w:rPr>
          <w:rFonts w:ascii="黑体" w:eastAsia="黑体" w:hAnsi="黑体" w:hint="eastAsia"/>
          <w:noProof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102">
        <w:rPr>
          <w:rFonts w:ascii="黑体" w:eastAsia="黑体" w:hAnsi="黑体" w:hint="eastAsia"/>
        </w:rPr>
        <w:t>劳多得，少劳少得。</w:t>
      </w:r>
    </w:p>
    <w:p w:rsidR="00191102" w:rsidRPr="00191102" w:rsidRDefault="00191102" w:rsidP="00191102">
      <w:pPr>
        <w:rPr>
          <w:rFonts w:ascii="黑体" w:eastAsia="黑体" w:hAnsi="黑体"/>
          <w:bCs/>
          <w:u w:val="single"/>
        </w:rPr>
      </w:pPr>
      <w:r w:rsidRPr="00191102">
        <w:rPr>
          <w:rFonts w:ascii="黑体" w:eastAsia="黑体" w:hAnsi="黑体" w:hint="eastAsia"/>
        </w:rPr>
        <w:t>3</w:t>
      </w:r>
      <w:r w:rsidRPr="00191102">
        <w:rPr>
          <w:rFonts w:ascii="黑体" w:eastAsia="黑体" w:hAnsi="黑体"/>
        </w:rPr>
        <w:t>.</w:t>
      </w:r>
      <w:r w:rsidR="009F5B4B" w:rsidRPr="00191102">
        <w:rPr>
          <w:rFonts w:ascii="黑体" w:eastAsia="黑体" w:hAnsi="黑体" w:hint="eastAsia"/>
        </w:rPr>
        <w:t>生产资料公有制是实行按劳分配的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 </w:t>
      </w:r>
      <w:r w:rsidR="009F5B4B" w:rsidRPr="00191102">
        <w:rPr>
          <w:rFonts w:ascii="黑体" w:eastAsia="黑体" w:hAnsi="黑体" w:hint="eastAsia"/>
        </w:rPr>
        <w:t>；社会主义公有制条件下生产力发展水平是实行按劳分配的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  </w:t>
      </w:r>
      <w:r w:rsidR="009F5B4B" w:rsidRPr="00191102">
        <w:rPr>
          <w:rFonts w:ascii="黑体" w:eastAsia="黑体" w:hAnsi="黑体" w:hint="eastAsia"/>
        </w:rPr>
        <w:t>③社会主义条件下人们劳动的性质和特点，是实行按劳分配的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</w:t>
      </w:r>
    </w:p>
    <w:p w:rsidR="009F5B4B" w:rsidRPr="00191102" w:rsidRDefault="00191102" w:rsidP="00191102">
      <w:pPr>
        <w:rPr>
          <w:rFonts w:ascii="黑体" w:eastAsia="黑体" w:hAnsi="黑体"/>
        </w:rPr>
      </w:pPr>
      <w:r w:rsidRPr="00191102">
        <w:rPr>
          <w:rFonts w:ascii="黑体" w:eastAsia="黑体" w:hAnsi="黑体" w:hint="eastAsia"/>
        </w:rPr>
        <w:t>4</w:t>
      </w:r>
      <w:r w:rsidRPr="00191102">
        <w:rPr>
          <w:rFonts w:ascii="黑体" w:eastAsia="黑体" w:hAnsi="黑体"/>
        </w:rPr>
        <w:t>.</w:t>
      </w:r>
      <w:r w:rsidR="009F5B4B" w:rsidRPr="00191102">
        <w:rPr>
          <w:rFonts w:ascii="黑体" w:eastAsia="黑体" w:hAnsi="黑体" w:hint="eastAsia"/>
        </w:rPr>
        <w:t>有利于充分调动劳动者的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</w:t>
      </w:r>
      <w:r w:rsidR="009F5B4B" w:rsidRPr="00191102">
        <w:rPr>
          <w:rFonts w:ascii="黑体" w:eastAsia="黑体" w:hAnsi="黑体" w:hint="eastAsia"/>
        </w:rPr>
        <w:t>和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   </w:t>
      </w:r>
      <w:r w:rsidR="009F5B4B" w:rsidRPr="00191102">
        <w:rPr>
          <w:rFonts w:ascii="黑体" w:eastAsia="黑体" w:hAnsi="黑体" w:hint="eastAsia"/>
        </w:rPr>
        <w:t>，激励劳动者努力学习科学技术，提高劳动技能，从而促进社会生产发展。体现了劳动者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   </w:t>
      </w:r>
      <w:r w:rsidR="009F5B4B" w:rsidRPr="00191102">
        <w:rPr>
          <w:rFonts w:ascii="黑体" w:eastAsia="黑体" w:hAnsi="黑体" w:hint="eastAsia"/>
        </w:rPr>
        <w:t>、平等分配的社会地位。是对以往几千年来不劳而获的剥削制度的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</w:t>
      </w:r>
      <w:r w:rsidR="009F5B4B" w:rsidRPr="00191102">
        <w:rPr>
          <w:rFonts w:ascii="黑体" w:eastAsia="黑体" w:hAnsi="黑体" w:hint="eastAsia"/>
        </w:rPr>
        <w:t>，是消灭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</w:t>
      </w:r>
      <w:r w:rsidR="009F5B4B" w:rsidRPr="00191102">
        <w:rPr>
          <w:rFonts w:ascii="黑体" w:eastAsia="黑体" w:hAnsi="黑体" w:hint="eastAsia"/>
        </w:rPr>
        <w:t>和消除两极分化的重要条件。</w:t>
      </w:r>
    </w:p>
    <w:p w:rsidR="009F5B4B" w:rsidRPr="00191102" w:rsidRDefault="00191102" w:rsidP="00191102">
      <w:pPr>
        <w:rPr>
          <w:rFonts w:ascii="黑体" w:eastAsia="黑体" w:hAnsi="黑体"/>
        </w:rPr>
      </w:pPr>
      <w:r w:rsidRPr="00191102">
        <w:rPr>
          <w:rFonts w:ascii="黑体" w:eastAsia="黑体" w:hAnsi="黑体" w:hint="eastAsia"/>
          <w:bCs/>
        </w:rPr>
        <w:t>5</w:t>
      </w:r>
      <w:r w:rsidRPr="00191102">
        <w:rPr>
          <w:rFonts w:ascii="黑体" w:eastAsia="黑体" w:hAnsi="黑体"/>
          <w:bCs/>
        </w:rPr>
        <w:t>.</w:t>
      </w:r>
      <w:r w:rsidR="009F5B4B" w:rsidRPr="00191102">
        <w:rPr>
          <w:rFonts w:ascii="黑体" w:eastAsia="黑体" w:hAnsi="黑体" w:hint="eastAsia"/>
        </w:rPr>
        <w:t>公有制在我国国民经济中占主体地位，决定了按劳分</w:t>
      </w:r>
      <w:r w:rsidR="009F5B4B" w:rsidRPr="00191102">
        <w:rPr>
          <w:rFonts w:ascii="黑体" w:eastAsia="黑体" w:hAnsi="黑体" w:hint="eastAsia"/>
          <w:noProof/>
        </w:rPr>
        <w:drawing>
          <wp:inline distT="0" distB="0" distL="0" distR="0">
            <wp:extent cx="19050" cy="1905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B4B" w:rsidRPr="00191102">
        <w:rPr>
          <w:rFonts w:ascii="黑体" w:eastAsia="黑体" w:hAnsi="黑体" w:hint="eastAsia"/>
        </w:rPr>
        <w:t>配在我国所有分配方式中占</w:t>
      </w:r>
      <w:r w:rsidR="009F5B4B" w:rsidRPr="00191102">
        <w:rPr>
          <w:rFonts w:ascii="黑体" w:eastAsia="黑体" w:hAnsi="黑体" w:hint="eastAsia"/>
          <w:u w:val="single"/>
        </w:rPr>
        <w:t xml:space="preserve">       </w:t>
      </w:r>
      <w:r w:rsidR="009F5B4B" w:rsidRPr="00191102">
        <w:rPr>
          <w:rFonts w:ascii="黑体" w:eastAsia="黑体" w:hAnsi="黑体" w:hint="eastAsia"/>
        </w:rPr>
        <w:t>地位</w:t>
      </w:r>
      <w:r w:rsidRPr="00191102">
        <w:rPr>
          <w:rFonts w:ascii="黑体" w:eastAsia="黑体" w:hAnsi="黑体" w:hint="eastAsia"/>
        </w:rPr>
        <w:t>。</w:t>
      </w:r>
    </w:p>
    <w:p w:rsidR="009F5B4B" w:rsidRPr="00191102" w:rsidRDefault="00191102" w:rsidP="00191102">
      <w:pPr>
        <w:rPr>
          <w:rFonts w:ascii="黑体" w:eastAsia="黑体" w:hAnsi="黑体"/>
        </w:rPr>
      </w:pPr>
      <w:r w:rsidRPr="00191102">
        <w:rPr>
          <w:rFonts w:ascii="黑体" w:eastAsia="黑体" w:hAnsi="黑体" w:hint="eastAsia"/>
          <w:kern w:val="0"/>
          <w:szCs w:val="20"/>
        </w:rPr>
        <w:t>6</w:t>
      </w:r>
      <w:r w:rsidRPr="00191102">
        <w:rPr>
          <w:rFonts w:ascii="黑体" w:eastAsia="黑体" w:hAnsi="黑体"/>
          <w:kern w:val="0"/>
          <w:szCs w:val="20"/>
        </w:rPr>
        <w:t>.</w:t>
      </w:r>
      <w:r w:rsidR="009F5B4B" w:rsidRPr="00191102">
        <w:rPr>
          <w:rFonts w:ascii="黑体" w:eastAsia="黑体" w:hAnsi="黑体" w:hint="eastAsia"/>
        </w:rPr>
        <w:t>在我国社会主义初级阶段</w:t>
      </w:r>
      <w:r w:rsidRPr="00191102">
        <w:rPr>
          <w:rFonts w:ascii="黑体" w:eastAsia="黑体" w:hAnsi="黑体" w:hint="eastAsia"/>
        </w:rPr>
        <w:t>，</w:t>
      </w:r>
      <w:r w:rsidR="009F5B4B" w:rsidRPr="00191102">
        <w:rPr>
          <w:rFonts w:ascii="黑体" w:eastAsia="黑体" w:hAnsi="黑体" w:hint="eastAsia"/>
        </w:rPr>
        <w:t>发展社会主义市场经济，还要</w:t>
      </w:r>
      <w:r w:rsidRPr="00191102">
        <w:rPr>
          <w:rFonts w:ascii="黑体" w:eastAsia="黑体" w:hAnsi="黑体" w:hint="eastAsia"/>
        </w:rPr>
        <w:t>完善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      </w:t>
      </w:r>
      <w:r w:rsidR="009F5B4B" w:rsidRPr="00191102">
        <w:rPr>
          <w:rFonts w:ascii="黑体" w:eastAsia="黑体" w:hAnsi="黑体" w:hint="eastAsia"/>
        </w:rPr>
        <w:t>分配的</w:t>
      </w:r>
      <w:r w:rsidRPr="00191102">
        <w:rPr>
          <w:rFonts w:ascii="黑体" w:eastAsia="黑体" w:hAnsi="黑体" w:hint="eastAsia"/>
        </w:rPr>
        <w:t>体制机制，让</w:t>
      </w:r>
      <w:r w:rsidR="009F5B4B" w:rsidRPr="00191102">
        <w:rPr>
          <w:rFonts w:ascii="黑体" w:eastAsia="黑体" w:hAnsi="黑体" w:hint="eastAsia"/>
          <w:u w:val="single"/>
        </w:rPr>
        <w:t xml:space="preserve">       </w:t>
      </w:r>
      <w:r w:rsidR="009F5B4B" w:rsidRPr="00191102">
        <w:rPr>
          <w:rFonts w:ascii="黑体" w:eastAsia="黑体" w:hAnsi="黑体" w:hint="eastAsia"/>
        </w:rPr>
        <w:t>、</w:t>
      </w:r>
      <w:r w:rsidR="009F5B4B" w:rsidRPr="00191102">
        <w:rPr>
          <w:rFonts w:ascii="黑体" w:eastAsia="黑体" w:hAnsi="黑体" w:hint="eastAsia"/>
          <w:u w:val="single"/>
        </w:rPr>
        <w:t xml:space="preserve">        </w:t>
      </w:r>
      <w:r w:rsidR="009F5B4B" w:rsidRPr="00191102">
        <w:rPr>
          <w:rFonts w:ascii="黑体" w:eastAsia="黑体" w:hAnsi="黑体" w:hint="eastAsia"/>
        </w:rPr>
        <w:t>、</w:t>
      </w:r>
      <w:r w:rsidR="009F5B4B" w:rsidRPr="00191102">
        <w:rPr>
          <w:rFonts w:ascii="黑体" w:eastAsia="黑体" w:hAnsi="黑体" w:hint="eastAsia"/>
          <w:u w:val="single"/>
        </w:rPr>
        <w:t xml:space="preserve">        </w:t>
      </w:r>
      <w:r w:rsidR="009F5B4B" w:rsidRPr="00191102">
        <w:rPr>
          <w:rFonts w:ascii="黑体" w:eastAsia="黑体" w:hAnsi="黑体" w:hint="eastAsia"/>
        </w:rPr>
        <w:t>和</w:t>
      </w:r>
      <w:r w:rsidR="009F5B4B" w:rsidRPr="00191102">
        <w:rPr>
          <w:rFonts w:ascii="黑体" w:eastAsia="黑体" w:hAnsi="黑体" w:hint="eastAsia"/>
          <w:u w:val="single"/>
        </w:rPr>
        <w:t xml:space="preserve">       </w:t>
      </w:r>
      <w:r w:rsidR="009F5B4B" w:rsidRPr="00191102">
        <w:rPr>
          <w:rFonts w:ascii="黑体" w:eastAsia="黑体" w:hAnsi="黑体" w:hint="eastAsia"/>
        </w:rPr>
        <w:t>等</w:t>
      </w:r>
      <w:r w:rsidRPr="00191102">
        <w:rPr>
          <w:rFonts w:ascii="黑体" w:eastAsia="黑体" w:hAnsi="黑体" w:hint="eastAsia"/>
        </w:rPr>
        <w:t>生产要素</w:t>
      </w:r>
      <w:r w:rsidRPr="00191102">
        <w:rPr>
          <w:rFonts w:ascii="黑体" w:eastAsia="黑体" w:hAnsi="黑体"/>
        </w:rPr>
        <w:t>参与分配</w:t>
      </w:r>
      <w:r w:rsidR="009F5B4B" w:rsidRPr="00191102">
        <w:rPr>
          <w:rFonts w:ascii="黑体" w:eastAsia="黑体" w:hAnsi="黑体" w:hint="eastAsia"/>
        </w:rPr>
        <w:t>。</w:t>
      </w:r>
    </w:p>
    <w:p w:rsidR="00963447" w:rsidRPr="00191102" w:rsidRDefault="00191102" w:rsidP="00191102">
      <w:pPr>
        <w:rPr>
          <w:rFonts w:ascii="黑体" w:eastAsia="黑体" w:hAnsi="黑体"/>
        </w:rPr>
      </w:pPr>
      <w:r w:rsidRPr="00191102">
        <w:rPr>
          <w:rFonts w:ascii="黑体" w:eastAsia="黑体" w:hAnsi="黑体" w:hint="eastAsia"/>
        </w:rPr>
        <w:t>7</w:t>
      </w:r>
      <w:r w:rsidRPr="00191102">
        <w:rPr>
          <w:rFonts w:ascii="黑体" w:eastAsia="黑体" w:hAnsi="黑体"/>
        </w:rPr>
        <w:t>.</w:t>
      </w:r>
      <w:r w:rsidR="009F5B4B" w:rsidRPr="00191102">
        <w:rPr>
          <w:rFonts w:ascii="黑体" w:eastAsia="黑体" w:hAnsi="黑体" w:hint="eastAsia"/>
        </w:rPr>
        <w:t>生产要素参与分配，是对市场经济条件下各种生产要素所有权存在的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</w:t>
      </w:r>
      <w:r w:rsidR="009F5B4B" w:rsidRPr="00191102">
        <w:rPr>
          <w:rFonts w:ascii="黑体" w:eastAsia="黑体" w:hAnsi="黑体" w:hint="eastAsia"/>
        </w:rPr>
        <w:t>、</w:t>
      </w:r>
      <w:r w:rsidR="009F5B4B" w:rsidRPr="00191102">
        <w:rPr>
          <w:rFonts w:ascii="黑体" w:eastAsia="黑体" w:hAnsi="黑体" w:hint="eastAsia"/>
          <w:bCs/>
          <w:u w:val="single"/>
        </w:rPr>
        <w:t xml:space="preserve">        </w:t>
      </w:r>
      <w:r w:rsidR="009F5B4B" w:rsidRPr="00191102">
        <w:rPr>
          <w:rFonts w:ascii="黑体" w:eastAsia="黑体" w:hAnsi="黑体" w:hint="eastAsia"/>
        </w:rPr>
        <w:t>的确认，体现了</w:t>
      </w:r>
      <w:r w:rsidRPr="00191102">
        <w:rPr>
          <w:rFonts w:ascii="黑体" w:eastAsia="黑体" w:hAnsi="黑体" w:hint="eastAsia"/>
        </w:rPr>
        <w:t>国家对</w:t>
      </w:r>
      <w:r w:rsidR="009F5B4B" w:rsidRPr="00191102">
        <w:rPr>
          <w:rFonts w:ascii="黑体" w:eastAsia="黑体" w:hAnsi="黑体" w:hint="eastAsia"/>
          <w:u w:val="single"/>
        </w:rPr>
        <w:t xml:space="preserve">          </w:t>
      </w:r>
      <w:r w:rsidR="009F5B4B" w:rsidRPr="00191102">
        <w:rPr>
          <w:rFonts w:ascii="黑体" w:eastAsia="黑体" w:hAnsi="黑体" w:hint="eastAsia"/>
        </w:rPr>
        <w:t>的尊重，对</w:t>
      </w:r>
      <w:r w:rsidR="009F5B4B" w:rsidRPr="00191102">
        <w:rPr>
          <w:rFonts w:ascii="黑体" w:eastAsia="黑体" w:hAnsi="黑体" w:hint="eastAsia"/>
          <w:u w:val="single"/>
        </w:rPr>
        <w:t xml:space="preserve">   </w:t>
      </w:r>
      <w:bookmarkStart w:id="0" w:name="_GoBack"/>
      <w:bookmarkEnd w:id="0"/>
      <w:r w:rsidR="009F5B4B" w:rsidRPr="00191102">
        <w:rPr>
          <w:rFonts w:ascii="黑体" w:eastAsia="黑体" w:hAnsi="黑体" w:hint="eastAsia"/>
          <w:u w:val="single"/>
        </w:rPr>
        <w:t xml:space="preserve">    </w:t>
      </w:r>
      <w:r w:rsidRPr="00191102">
        <w:rPr>
          <w:rFonts w:ascii="黑体" w:eastAsia="黑体" w:hAnsi="黑体" w:hint="eastAsia"/>
        </w:rPr>
        <w:t>、</w:t>
      </w:r>
      <w:r w:rsidR="009F5B4B" w:rsidRPr="00191102">
        <w:rPr>
          <w:rFonts w:ascii="黑体" w:eastAsia="黑体" w:hAnsi="黑体" w:hint="eastAsia"/>
          <w:u w:val="single"/>
        </w:rPr>
        <w:t xml:space="preserve">        </w:t>
      </w:r>
      <w:r w:rsidRPr="00191102">
        <w:rPr>
          <w:rFonts w:ascii="黑体" w:eastAsia="黑体" w:hAnsi="黑体" w:hint="eastAsia"/>
        </w:rPr>
        <w:t>、</w:t>
      </w:r>
      <w:r w:rsidR="009F5B4B" w:rsidRPr="00191102">
        <w:rPr>
          <w:rFonts w:ascii="黑体" w:eastAsia="黑体" w:hAnsi="黑体" w:hint="eastAsia"/>
          <w:u w:val="single"/>
        </w:rPr>
        <w:t xml:space="preserve">        </w:t>
      </w:r>
      <w:r w:rsidRPr="00191102">
        <w:rPr>
          <w:rFonts w:ascii="黑体" w:eastAsia="黑体" w:hAnsi="黑体" w:hint="eastAsia"/>
        </w:rPr>
        <w:t>、</w:t>
      </w:r>
      <w:r w:rsidR="009F5B4B" w:rsidRPr="00191102">
        <w:rPr>
          <w:rFonts w:ascii="黑体" w:eastAsia="黑体" w:hAnsi="黑体" w:hint="eastAsia"/>
          <w:u w:val="single"/>
        </w:rPr>
        <w:t xml:space="preserve">         </w:t>
      </w:r>
      <w:r w:rsidR="009F5B4B" w:rsidRPr="00191102">
        <w:rPr>
          <w:rFonts w:ascii="黑体" w:eastAsia="黑体" w:hAnsi="黑体" w:hint="eastAsia"/>
        </w:rPr>
        <w:t>的尊重。</w:t>
      </w:r>
      <w:r w:rsidRPr="00191102">
        <w:rPr>
          <w:rFonts w:ascii="黑体" w:eastAsia="黑体" w:hAnsi="黑体" w:hint="eastAsia"/>
        </w:rPr>
        <w:t>这有利于完善</w:t>
      </w:r>
      <w:r w:rsidRPr="00191102">
        <w:rPr>
          <w:rFonts w:ascii="黑体" w:eastAsia="黑体" w:hAnsi="黑体"/>
        </w:rPr>
        <w:t>按生产要素分配的体制机制，让一切创造社会财富的源泉充分涌流，有利于</w:t>
      </w:r>
      <w:r w:rsidR="009F5B4B" w:rsidRPr="00191102">
        <w:rPr>
          <w:rFonts w:ascii="黑体" w:eastAsia="黑体" w:hAnsi="黑体" w:hint="eastAsia"/>
          <w:u w:val="single"/>
        </w:rPr>
        <w:t xml:space="preserve">              </w:t>
      </w:r>
      <w:r w:rsidRPr="00191102">
        <w:rPr>
          <w:rFonts w:ascii="黑体" w:eastAsia="黑体" w:hAnsi="黑体" w:hint="eastAsia"/>
        </w:rPr>
        <w:t>、</w:t>
      </w:r>
      <w:r w:rsidRPr="00191102">
        <w:rPr>
          <w:rFonts w:ascii="黑体" w:eastAsia="黑体" w:hAnsi="黑体" w:hint="eastAsia"/>
          <w:u w:val="single"/>
        </w:rPr>
        <w:t xml:space="preserve">               </w:t>
      </w:r>
      <w:r w:rsidRPr="00191102">
        <w:rPr>
          <w:rFonts w:ascii="黑体" w:eastAsia="黑体" w:hAnsi="黑体" w:hint="eastAsia"/>
        </w:rPr>
        <w:t>。</w:t>
      </w:r>
    </w:p>
    <w:p w:rsidR="00191102" w:rsidRDefault="00191102" w:rsidP="00191102">
      <w:pPr>
        <w:rPr>
          <w:rFonts w:ascii="黑体" w:eastAsia="黑体" w:hAnsi="黑体"/>
          <w:sz w:val="24"/>
        </w:rPr>
      </w:pPr>
      <w:r w:rsidRPr="00191102">
        <w:rPr>
          <w:rFonts w:ascii="黑体" w:eastAsia="黑体" w:hAnsi="黑体" w:hint="eastAsia"/>
          <w:sz w:val="24"/>
        </w:rPr>
        <w:t>二</w:t>
      </w:r>
      <w:r w:rsidRPr="00191102">
        <w:rPr>
          <w:rFonts w:ascii="黑体" w:eastAsia="黑体" w:hAnsi="黑体"/>
          <w:sz w:val="24"/>
        </w:rPr>
        <w:t>、课堂探究</w:t>
      </w:r>
    </w:p>
    <w:p w:rsidR="00E96E4C" w:rsidRPr="007A20D9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  <w:r w:rsidRPr="007A20D9">
        <w:rPr>
          <w:rFonts w:ascii="黑体" w:eastAsia="黑体" w:hAnsi="黑体" w:hint="eastAsia"/>
          <w:b/>
          <w:color w:val="000000"/>
          <w:sz w:val="21"/>
          <w:szCs w:val="21"/>
        </w:rPr>
        <w:t>第一个镜头</w:t>
      </w:r>
      <w:r w:rsidRPr="007A20D9">
        <w:rPr>
          <w:rFonts w:ascii="黑体" w:eastAsia="黑体" w:hAnsi="黑体"/>
          <w:b/>
          <w:color w:val="000000"/>
          <w:sz w:val="21"/>
          <w:szCs w:val="21"/>
        </w:rPr>
        <w:t>：</w:t>
      </w:r>
    </w:p>
    <w:p w:rsidR="00E96E4C" w:rsidRPr="002E40E1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2E40E1">
        <w:rPr>
          <w:rFonts w:ascii="黑体" w:eastAsia="黑体" w:hAnsi="黑体" w:hint="eastAsia"/>
          <w:color w:val="000000"/>
          <w:sz w:val="21"/>
          <w:szCs w:val="21"/>
        </w:rPr>
        <w:t>阅读多媒体</w:t>
      </w:r>
      <w:r w:rsidRPr="002E40E1">
        <w:rPr>
          <w:rFonts w:ascii="黑体" w:eastAsia="黑体" w:hAnsi="黑体"/>
          <w:color w:val="000000"/>
          <w:sz w:val="21"/>
          <w:szCs w:val="21"/>
        </w:rPr>
        <w:t>展示的镜头一材料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，探究</w:t>
      </w:r>
      <w:r w:rsidRPr="002E40E1">
        <w:rPr>
          <w:rFonts w:ascii="黑体" w:eastAsia="黑体" w:hAnsi="黑体"/>
          <w:color w:val="000000"/>
          <w:sz w:val="21"/>
          <w:szCs w:val="21"/>
        </w:rPr>
        <w:t>问题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。</w:t>
      </w:r>
    </w:p>
    <w:p w:rsidR="00E96E4C" w:rsidRPr="007A20D9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7A20D9">
        <w:rPr>
          <w:rFonts w:ascii="黑体" w:eastAsia="黑体" w:hAnsi="黑体" w:hint="eastAsia"/>
          <w:color w:val="000000"/>
          <w:sz w:val="21"/>
          <w:szCs w:val="21"/>
        </w:rPr>
        <w:t>郭靖家发生了什么变化？</w:t>
      </w:r>
    </w:p>
    <w:p w:rsidR="00E96E4C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</w:p>
    <w:p w:rsidR="00E96E4C" w:rsidRPr="00F763E1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  <w:r w:rsidRPr="00F763E1">
        <w:rPr>
          <w:rFonts w:ascii="黑体" w:eastAsia="黑体" w:hAnsi="黑体" w:hint="eastAsia"/>
          <w:b/>
          <w:color w:val="000000"/>
          <w:sz w:val="21"/>
          <w:szCs w:val="21"/>
        </w:rPr>
        <w:t>第二个镜头：</w:t>
      </w:r>
    </w:p>
    <w:p w:rsidR="00E96E4C" w:rsidRPr="002E40E1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2E40E1">
        <w:rPr>
          <w:rFonts w:ascii="黑体" w:eastAsia="黑体" w:hAnsi="黑体" w:hint="eastAsia"/>
          <w:color w:val="000000"/>
          <w:sz w:val="21"/>
          <w:szCs w:val="21"/>
        </w:rPr>
        <w:t>阅读多媒体</w:t>
      </w:r>
      <w:r w:rsidRPr="002E40E1">
        <w:rPr>
          <w:rFonts w:ascii="黑体" w:eastAsia="黑体" w:hAnsi="黑体"/>
          <w:color w:val="000000"/>
          <w:sz w:val="21"/>
          <w:szCs w:val="21"/>
        </w:rPr>
        <w:t>展示的镜头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二</w:t>
      </w:r>
      <w:r w:rsidRPr="002E40E1">
        <w:rPr>
          <w:rFonts w:ascii="黑体" w:eastAsia="黑体" w:hAnsi="黑体"/>
          <w:color w:val="000000"/>
          <w:sz w:val="21"/>
          <w:szCs w:val="21"/>
        </w:rPr>
        <w:t>材料，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探究</w:t>
      </w:r>
      <w:r w:rsidRPr="002E40E1">
        <w:rPr>
          <w:rFonts w:ascii="黑体" w:eastAsia="黑体" w:hAnsi="黑体"/>
          <w:color w:val="000000"/>
          <w:sz w:val="21"/>
          <w:szCs w:val="21"/>
        </w:rPr>
        <w:t>问题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。</w:t>
      </w:r>
    </w:p>
    <w:p w:rsidR="00E96E4C" w:rsidRPr="007A20D9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楷体" w:eastAsia="楷体" w:hAnsi="楷体" w:hint="eastAsia"/>
          <w:color w:val="000000"/>
          <w:sz w:val="21"/>
          <w:szCs w:val="21"/>
        </w:rPr>
        <w:t>（1）</w:t>
      </w:r>
      <w:r w:rsidRPr="007A20D9">
        <w:rPr>
          <w:rFonts w:ascii="黑体" w:eastAsia="黑体" w:hAnsi="黑体" w:hint="eastAsia"/>
          <w:color w:val="000000"/>
          <w:sz w:val="21"/>
          <w:szCs w:val="21"/>
        </w:rPr>
        <w:t>郭靖家发生了什么变化？</w:t>
      </w: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楷体" w:eastAsia="楷体" w:hAnsi="楷体"/>
          <w:color w:val="000000"/>
          <w:sz w:val="21"/>
          <w:szCs w:val="21"/>
        </w:rPr>
      </w:pPr>
    </w:p>
    <w:p w:rsidR="00E96E4C" w:rsidRP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楷体" w:eastAsia="楷体" w:hAnsi="楷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E96E4C">
        <w:rPr>
          <w:rFonts w:ascii="黑体" w:eastAsia="黑体" w:hAnsi="黑体" w:hint="eastAsia"/>
          <w:color w:val="000000"/>
          <w:sz w:val="21"/>
          <w:szCs w:val="21"/>
        </w:rPr>
        <w:t>（2）郭靖</w:t>
      </w:r>
      <w:r w:rsidRPr="00F763E1">
        <w:rPr>
          <w:rFonts w:ascii="黑体" w:eastAsia="黑体" w:hAnsi="黑体" w:hint="eastAsia"/>
          <w:color w:val="000000"/>
          <w:sz w:val="21"/>
          <w:szCs w:val="21"/>
        </w:rPr>
        <w:t>夫妻和儿子收入状况变化的动力在哪里？</w:t>
      </w: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Pr="00F763E1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（3）你想到了</w:t>
      </w:r>
      <w:r>
        <w:rPr>
          <w:rFonts w:ascii="黑体" w:eastAsia="黑体" w:hAnsi="黑体"/>
          <w:color w:val="000000"/>
          <w:sz w:val="21"/>
          <w:szCs w:val="21"/>
        </w:rPr>
        <w:t>哪些</w:t>
      </w:r>
      <w:r>
        <w:rPr>
          <w:rFonts w:ascii="黑体" w:eastAsia="黑体" w:hAnsi="黑体" w:hint="eastAsia"/>
          <w:color w:val="000000"/>
          <w:sz w:val="21"/>
          <w:szCs w:val="21"/>
        </w:rPr>
        <w:t>按劳分配</w:t>
      </w:r>
      <w:r>
        <w:rPr>
          <w:rFonts w:ascii="黑体" w:eastAsia="黑体" w:hAnsi="黑体"/>
          <w:color w:val="000000"/>
          <w:sz w:val="21"/>
          <w:szCs w:val="21"/>
        </w:rPr>
        <w:t>的意义</w:t>
      </w:r>
      <w:r>
        <w:rPr>
          <w:rFonts w:ascii="黑体" w:eastAsia="黑体" w:hAnsi="黑体" w:hint="eastAsia"/>
          <w:color w:val="000000"/>
          <w:sz w:val="21"/>
          <w:szCs w:val="21"/>
        </w:rPr>
        <w:t>？</w:t>
      </w: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F763E1">
        <w:rPr>
          <w:rFonts w:ascii="黑体" w:eastAsia="黑体" w:hAnsi="黑体" w:hint="eastAsia"/>
          <w:color w:val="000000"/>
          <w:sz w:val="21"/>
          <w:szCs w:val="21"/>
        </w:rPr>
        <w:t>找一找：</w:t>
      </w: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刚才</w:t>
      </w:r>
      <w:r>
        <w:rPr>
          <w:rFonts w:ascii="黑体" w:eastAsia="黑体" w:hAnsi="黑体"/>
          <w:color w:val="000000"/>
          <w:sz w:val="21"/>
          <w:szCs w:val="21"/>
        </w:rPr>
        <w:t>老师让在书上找到“</w:t>
      </w:r>
      <w:r w:rsidRPr="00F763E1">
        <w:rPr>
          <w:rFonts w:ascii="黑体" w:eastAsia="黑体" w:hAnsi="黑体" w:hint="eastAsia"/>
          <w:color w:val="000000"/>
          <w:sz w:val="21"/>
          <w:szCs w:val="21"/>
        </w:rPr>
        <w:t>哪些因素决定我国实行按劳分配</w:t>
      </w:r>
      <w:r>
        <w:rPr>
          <w:rFonts w:ascii="黑体" w:eastAsia="黑体" w:hAnsi="黑体"/>
          <w:color w:val="000000"/>
          <w:sz w:val="21"/>
          <w:szCs w:val="21"/>
        </w:rPr>
        <w:t>”</w:t>
      </w:r>
      <w:r>
        <w:rPr>
          <w:rFonts w:ascii="黑体" w:eastAsia="黑体" w:hAnsi="黑体" w:hint="eastAsia"/>
          <w:color w:val="000000"/>
          <w:sz w:val="21"/>
          <w:szCs w:val="21"/>
        </w:rPr>
        <w:t>你找到了没有？</w:t>
      </w:r>
    </w:p>
    <w:p w:rsidR="00E96E4C" w:rsidRPr="00F763E1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  <w:r w:rsidRPr="00F763E1">
        <w:rPr>
          <w:rFonts w:ascii="黑体" w:eastAsia="黑体" w:hAnsi="黑体" w:hint="eastAsia"/>
          <w:b/>
          <w:color w:val="000000"/>
          <w:sz w:val="21"/>
          <w:szCs w:val="21"/>
        </w:rPr>
        <w:t>第</w:t>
      </w:r>
      <w:r>
        <w:rPr>
          <w:rFonts w:ascii="黑体" w:eastAsia="黑体" w:hAnsi="黑体" w:hint="eastAsia"/>
          <w:b/>
          <w:color w:val="000000"/>
          <w:sz w:val="21"/>
          <w:szCs w:val="21"/>
        </w:rPr>
        <w:t>三</w:t>
      </w:r>
      <w:r w:rsidRPr="00F763E1">
        <w:rPr>
          <w:rFonts w:ascii="黑体" w:eastAsia="黑体" w:hAnsi="黑体" w:hint="eastAsia"/>
          <w:b/>
          <w:color w:val="000000"/>
          <w:sz w:val="21"/>
          <w:szCs w:val="21"/>
        </w:rPr>
        <w:t>个镜头：</w:t>
      </w:r>
    </w:p>
    <w:p w:rsidR="00E96E4C" w:rsidRPr="002E40E1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2E40E1">
        <w:rPr>
          <w:rFonts w:ascii="黑体" w:eastAsia="黑体" w:hAnsi="黑体" w:hint="eastAsia"/>
          <w:color w:val="000000"/>
          <w:sz w:val="21"/>
          <w:szCs w:val="21"/>
        </w:rPr>
        <w:lastRenderedPageBreak/>
        <w:t>阅读多媒体</w:t>
      </w:r>
      <w:r w:rsidRPr="002E40E1">
        <w:rPr>
          <w:rFonts w:ascii="黑体" w:eastAsia="黑体" w:hAnsi="黑体"/>
          <w:color w:val="000000"/>
          <w:sz w:val="21"/>
          <w:szCs w:val="21"/>
        </w:rPr>
        <w:t>展示的镜头</w:t>
      </w:r>
      <w:r w:rsidR="00686E76" w:rsidRPr="002E40E1">
        <w:rPr>
          <w:rFonts w:ascii="黑体" w:eastAsia="黑体" w:hAnsi="黑体" w:hint="eastAsia"/>
          <w:color w:val="000000"/>
          <w:sz w:val="21"/>
          <w:szCs w:val="21"/>
        </w:rPr>
        <w:t>三</w:t>
      </w:r>
      <w:r w:rsidRPr="002E40E1">
        <w:rPr>
          <w:rFonts w:ascii="黑体" w:eastAsia="黑体" w:hAnsi="黑体"/>
          <w:color w:val="000000"/>
          <w:sz w:val="21"/>
          <w:szCs w:val="21"/>
        </w:rPr>
        <w:t>材料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，探究问题。</w:t>
      </w: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依然如故</w:t>
      </w:r>
      <w:r>
        <w:rPr>
          <w:rFonts w:ascii="黑体" w:eastAsia="黑体" w:hAnsi="黑体"/>
          <w:color w:val="000000"/>
          <w:sz w:val="21"/>
          <w:szCs w:val="21"/>
        </w:rPr>
        <w:t>，</w:t>
      </w:r>
      <w:r w:rsidRPr="00397AC6">
        <w:rPr>
          <w:rFonts w:ascii="黑体" w:eastAsia="黑体" w:hAnsi="黑体" w:hint="eastAsia"/>
          <w:color w:val="000000"/>
          <w:sz w:val="21"/>
          <w:szCs w:val="21"/>
        </w:rPr>
        <w:t>还是那个问题，郭靖家发生了什么变化？</w:t>
      </w: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color w:val="000000"/>
          <w:sz w:val="21"/>
          <w:szCs w:val="21"/>
        </w:rPr>
      </w:pPr>
    </w:p>
    <w:p w:rsidR="00E96E4C" w:rsidRPr="00F763E1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  <w:sz w:val="21"/>
          <w:szCs w:val="21"/>
        </w:rPr>
      </w:pPr>
      <w:r w:rsidRPr="00F763E1">
        <w:rPr>
          <w:rFonts w:ascii="黑体" w:eastAsia="黑体" w:hAnsi="黑体" w:hint="eastAsia"/>
          <w:b/>
          <w:color w:val="000000"/>
          <w:sz w:val="21"/>
          <w:szCs w:val="21"/>
        </w:rPr>
        <w:t>第</w:t>
      </w:r>
      <w:r w:rsidR="00686E76">
        <w:rPr>
          <w:rFonts w:ascii="黑体" w:eastAsia="黑体" w:hAnsi="黑体" w:hint="eastAsia"/>
          <w:b/>
          <w:color w:val="000000"/>
          <w:sz w:val="21"/>
          <w:szCs w:val="21"/>
        </w:rPr>
        <w:t>四</w:t>
      </w:r>
      <w:r w:rsidRPr="00F763E1">
        <w:rPr>
          <w:rFonts w:ascii="黑体" w:eastAsia="黑体" w:hAnsi="黑体" w:hint="eastAsia"/>
          <w:b/>
          <w:color w:val="000000"/>
          <w:sz w:val="21"/>
          <w:szCs w:val="21"/>
        </w:rPr>
        <w:t>个镜头：</w:t>
      </w:r>
    </w:p>
    <w:p w:rsidR="00686E76" w:rsidRPr="002E40E1" w:rsidRDefault="00686E76" w:rsidP="00686E76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2E40E1">
        <w:rPr>
          <w:rFonts w:ascii="黑体" w:eastAsia="黑体" w:hAnsi="黑体" w:hint="eastAsia"/>
          <w:color w:val="000000"/>
          <w:sz w:val="21"/>
          <w:szCs w:val="21"/>
        </w:rPr>
        <w:t>阅读多媒体</w:t>
      </w:r>
      <w:r w:rsidRPr="002E40E1">
        <w:rPr>
          <w:rFonts w:ascii="黑体" w:eastAsia="黑体" w:hAnsi="黑体"/>
          <w:color w:val="000000"/>
          <w:sz w:val="21"/>
          <w:szCs w:val="21"/>
        </w:rPr>
        <w:t>展示的镜头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四</w:t>
      </w:r>
      <w:r w:rsidRPr="002E40E1">
        <w:rPr>
          <w:rFonts w:ascii="黑体" w:eastAsia="黑体" w:hAnsi="黑体"/>
          <w:color w:val="000000"/>
          <w:sz w:val="21"/>
          <w:szCs w:val="21"/>
        </w:rPr>
        <w:t>材料</w:t>
      </w:r>
      <w:r w:rsidRPr="002E40E1">
        <w:rPr>
          <w:rFonts w:ascii="黑体" w:eastAsia="黑体" w:hAnsi="黑体" w:hint="eastAsia"/>
          <w:color w:val="000000"/>
          <w:sz w:val="21"/>
          <w:szCs w:val="21"/>
        </w:rPr>
        <w:t>，探究问题。</w:t>
      </w: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我不在</w:t>
      </w:r>
      <w:r>
        <w:rPr>
          <w:rFonts w:ascii="黑体" w:eastAsia="黑体" w:hAnsi="黑体"/>
          <w:color w:val="000000"/>
          <w:sz w:val="21"/>
          <w:szCs w:val="21"/>
        </w:rPr>
        <w:t>那么固执的问你那个问题，你能提出什么问题？</w:t>
      </w:r>
      <w:r>
        <w:rPr>
          <w:rFonts w:ascii="黑体" w:eastAsia="黑体" w:hAnsi="黑体" w:hint="eastAsia"/>
          <w:color w:val="000000"/>
          <w:sz w:val="21"/>
          <w:szCs w:val="21"/>
        </w:rPr>
        <w:t>请写</w:t>
      </w:r>
      <w:r>
        <w:rPr>
          <w:rFonts w:ascii="黑体" w:eastAsia="黑体" w:hAnsi="黑体"/>
          <w:color w:val="000000"/>
          <w:sz w:val="21"/>
          <w:szCs w:val="21"/>
        </w:rPr>
        <w:t>出问题</w:t>
      </w:r>
      <w:r>
        <w:rPr>
          <w:rFonts w:ascii="黑体" w:eastAsia="黑体" w:hAnsi="黑体" w:hint="eastAsia"/>
          <w:color w:val="000000"/>
          <w:sz w:val="21"/>
          <w:szCs w:val="21"/>
        </w:rPr>
        <w:t>，</w:t>
      </w:r>
      <w:r>
        <w:rPr>
          <w:rFonts w:ascii="黑体" w:eastAsia="黑体" w:hAnsi="黑体"/>
          <w:color w:val="000000"/>
          <w:sz w:val="21"/>
          <w:szCs w:val="21"/>
        </w:rPr>
        <w:t>并提供答案。</w:t>
      </w: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686E76" w:rsidRPr="00686E76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686E76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21"/>
          <w:szCs w:val="21"/>
        </w:rPr>
        <w:t>很遗憾</w:t>
      </w:r>
      <w:r>
        <w:rPr>
          <w:rFonts w:ascii="黑体" w:eastAsia="黑体" w:hAnsi="黑体"/>
          <w:color w:val="000000"/>
          <w:sz w:val="21"/>
          <w:szCs w:val="21"/>
        </w:rPr>
        <w:t>这里的表格给你留了空，自己填上吧。</w:t>
      </w:r>
    </w:p>
    <w:tbl>
      <w:tblPr>
        <w:tblpPr w:leftFromText="180" w:rightFromText="180" w:vertAnchor="text" w:horzAnchor="margin" w:tblpXSpec="center" w:tblpY="77"/>
        <w:tblW w:w="8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7"/>
        <w:gridCol w:w="7300"/>
      </w:tblGrid>
      <w:tr w:rsidR="00E96E4C" w:rsidRPr="0099124B" w:rsidTr="00AD4FB9">
        <w:trPr>
          <w:trHeight w:val="21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生产要素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对应形式</w:t>
            </w:r>
          </w:p>
        </w:tc>
      </w:tr>
      <w:tr w:rsidR="00E96E4C" w:rsidRPr="0099124B" w:rsidTr="00AD4FB9">
        <w:trPr>
          <w:trHeight w:val="16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存款、债券、股票等收益，私营企业主的税后利润</w:t>
            </w:r>
          </w:p>
        </w:tc>
      </w:tr>
      <w:tr w:rsidR="00E96E4C" w:rsidRPr="0099124B" w:rsidTr="00AD4FB9">
        <w:trPr>
          <w:trHeight w:val="21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非公有制、私有资本控股的混合所有制中劳动者的工资、奖金、津贴。</w:t>
            </w:r>
          </w:p>
        </w:tc>
      </w:tr>
      <w:tr w:rsidR="00E96E4C" w:rsidRPr="0099124B" w:rsidTr="00AD4FB9">
        <w:trPr>
          <w:trHeight w:val="13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技术入股、专利使用、技术转让等收入</w:t>
            </w:r>
          </w:p>
        </w:tc>
      </w:tr>
      <w:tr w:rsidR="00E96E4C" w:rsidRPr="0099124B" w:rsidTr="00AD4FB9">
        <w:trPr>
          <w:trHeight w:val="14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凭借管理才能取得的收入</w:t>
            </w:r>
          </w:p>
        </w:tc>
      </w:tr>
      <w:tr w:rsidR="00E96E4C" w:rsidRPr="0099124B" w:rsidTr="00AD4FB9">
        <w:trPr>
          <w:trHeight w:val="16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提供市场信息、管理方案和问题解决方案所获得收入</w:t>
            </w:r>
          </w:p>
        </w:tc>
      </w:tr>
      <w:tr w:rsidR="00E96E4C" w:rsidRPr="0099124B" w:rsidTr="00AD4FB9">
        <w:trPr>
          <w:trHeight w:val="16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6E4C" w:rsidRPr="0099124B" w:rsidRDefault="00E96E4C" w:rsidP="00E277C5">
            <w:pPr>
              <w:pStyle w:val="a3"/>
              <w:spacing w:before="0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9124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土地、房屋的租金和转让金等。</w:t>
            </w:r>
          </w:p>
        </w:tc>
      </w:tr>
    </w:tbl>
    <w:p w:rsidR="00E96E4C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color w:val="000000"/>
          <w:sz w:val="21"/>
          <w:szCs w:val="21"/>
        </w:rPr>
      </w:pPr>
    </w:p>
    <w:p w:rsidR="00E96E4C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color w:val="000000"/>
          <w:sz w:val="21"/>
          <w:szCs w:val="21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686E76" w:rsidRDefault="00686E76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</w:p>
    <w:p w:rsidR="00E96E4C" w:rsidRDefault="00E96E4C" w:rsidP="00E96E4C">
      <w:pPr>
        <w:pStyle w:val="a3"/>
        <w:spacing w:before="0" w:beforeAutospacing="0" w:after="0" w:afterAutospacing="0"/>
        <w:rPr>
          <w:rFonts w:ascii="黑体" w:eastAsia="黑体" w:hAnsi="黑体"/>
          <w:b/>
          <w:color w:val="000000"/>
        </w:rPr>
      </w:pPr>
      <w:r w:rsidRPr="002D4E33">
        <w:rPr>
          <w:rFonts w:ascii="黑体" w:eastAsia="黑体" w:hAnsi="黑体" w:hint="eastAsia"/>
          <w:b/>
          <w:color w:val="000000"/>
        </w:rPr>
        <w:t>课</w:t>
      </w:r>
      <w:r w:rsidR="00686E76">
        <w:rPr>
          <w:rFonts w:ascii="黑体" w:eastAsia="黑体" w:hAnsi="黑体" w:hint="eastAsia"/>
          <w:b/>
          <w:color w:val="000000"/>
        </w:rPr>
        <w:t>后</w:t>
      </w:r>
      <w:r w:rsidR="00A80713">
        <w:rPr>
          <w:rFonts w:ascii="黑体" w:eastAsia="黑体" w:hAnsi="黑体" w:hint="eastAsia"/>
          <w:b/>
          <w:color w:val="000000"/>
        </w:rPr>
        <w:t>巩固</w:t>
      </w:r>
    </w:p>
    <w:p w:rsidR="00686E76" w:rsidRPr="00686E76" w:rsidRDefault="00686E76" w:rsidP="00686E76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  <w:r w:rsidRPr="00686E76">
        <w:rPr>
          <w:rFonts w:ascii="黑体" w:eastAsia="黑体" w:hAnsi="黑体" w:hint="eastAsia"/>
          <w:color w:val="000000"/>
          <w:sz w:val="21"/>
          <w:szCs w:val="21"/>
        </w:rPr>
        <w:t>要注意</w:t>
      </w:r>
      <w:r w:rsidRPr="00686E76">
        <w:rPr>
          <w:rFonts w:ascii="黑体" w:eastAsia="黑体" w:hAnsi="黑体"/>
          <w:color w:val="000000"/>
          <w:sz w:val="21"/>
          <w:szCs w:val="21"/>
        </w:rPr>
        <w:t>，你要先把老师展示的思维导图写在这里；如果不看书</w:t>
      </w:r>
      <w:r w:rsidRPr="00686E76">
        <w:rPr>
          <w:rFonts w:ascii="黑体" w:eastAsia="黑体" w:hAnsi="黑体" w:hint="eastAsia"/>
          <w:color w:val="000000"/>
          <w:sz w:val="21"/>
          <w:szCs w:val="21"/>
        </w:rPr>
        <w:t>，</w:t>
      </w:r>
      <w:r w:rsidRPr="00686E76">
        <w:rPr>
          <w:rFonts w:ascii="黑体" w:eastAsia="黑体" w:hAnsi="黑体"/>
          <w:color w:val="000000"/>
          <w:sz w:val="21"/>
          <w:szCs w:val="21"/>
        </w:rPr>
        <w:t>思维导图中的知识点你能说出来吗？</w:t>
      </w:r>
    </w:p>
    <w:p w:rsidR="00E96E4C" w:rsidRDefault="00E96E4C" w:rsidP="00E96E4C">
      <w:pPr>
        <w:pStyle w:val="a3"/>
        <w:spacing w:before="0" w:beforeAutospacing="0" w:after="0" w:afterAutospacing="0"/>
        <w:ind w:firstLineChars="200" w:firstLine="420"/>
        <w:rPr>
          <w:rFonts w:ascii="黑体" w:eastAsia="黑体" w:hAnsi="黑体"/>
          <w:color w:val="000000"/>
          <w:sz w:val="21"/>
          <w:szCs w:val="21"/>
        </w:rPr>
      </w:pPr>
    </w:p>
    <w:p w:rsidR="00191102" w:rsidRPr="00191102" w:rsidRDefault="00191102" w:rsidP="00191102">
      <w:pPr>
        <w:rPr>
          <w:rFonts w:ascii="黑体" w:eastAsia="黑体" w:hAnsi="黑体"/>
          <w:sz w:val="24"/>
        </w:rPr>
      </w:pPr>
    </w:p>
    <w:sectPr w:rsidR="00191102" w:rsidRPr="00191102" w:rsidSect="001911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78" w:rsidRDefault="003F5B78" w:rsidP="002B66A7">
      <w:r>
        <w:separator/>
      </w:r>
    </w:p>
  </w:endnote>
  <w:endnote w:type="continuationSeparator" w:id="0">
    <w:p w:rsidR="003F5B78" w:rsidRDefault="003F5B78" w:rsidP="002B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78" w:rsidRDefault="003F5B78" w:rsidP="002B66A7">
      <w:r>
        <w:separator/>
      </w:r>
    </w:p>
  </w:footnote>
  <w:footnote w:type="continuationSeparator" w:id="0">
    <w:p w:rsidR="003F5B78" w:rsidRDefault="003F5B78" w:rsidP="002B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2D"/>
    <w:multiLevelType w:val="singleLevel"/>
    <w:tmpl w:val="0000002D"/>
    <w:lvl w:ilvl="0">
      <w:start w:val="1"/>
      <w:numFmt w:val="decimalEnclosedCircle"/>
      <w:suff w:val="nothing"/>
      <w:lvlText w:val="%1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B"/>
    <w:rsid w:val="0001692D"/>
    <w:rsid w:val="00191102"/>
    <w:rsid w:val="002B66A7"/>
    <w:rsid w:val="002E40E1"/>
    <w:rsid w:val="0030447C"/>
    <w:rsid w:val="003F5B78"/>
    <w:rsid w:val="00640B4B"/>
    <w:rsid w:val="00686E76"/>
    <w:rsid w:val="007825AA"/>
    <w:rsid w:val="00963447"/>
    <w:rsid w:val="009F5B4B"/>
    <w:rsid w:val="00A80713"/>
    <w:rsid w:val="00AD4FB9"/>
    <w:rsid w:val="00E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AB4EC-17D5-49C6-82C6-1BDC5823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E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B6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66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6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66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216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2018-09-10T14:27:00Z</dcterms:created>
  <dcterms:modified xsi:type="dcterms:W3CDTF">2018-09-11T02:26:00Z</dcterms:modified>
</cp:coreProperties>
</file>